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7"/>
        <w:gridCol w:w="4482"/>
        <w:gridCol w:w="1894"/>
      </w:tblGrid>
      <w:tr w:rsidR="00A44D87" w:rsidRPr="00AD1F93" w:rsidTr="00AD1F93">
        <w:tc>
          <w:tcPr>
            <w:tcW w:w="1486" w:type="pct"/>
            <w:shd w:val="clear" w:color="auto" w:fill="33A8C3"/>
          </w:tcPr>
          <w:p w:rsidR="00A44D87" w:rsidRPr="00AD1F93" w:rsidRDefault="00A44D87" w:rsidP="005E370B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514" w:type="pct"/>
            <w:gridSpan w:val="2"/>
            <w:shd w:val="clear" w:color="auto" w:fill="33A8C3"/>
          </w:tcPr>
          <w:p w:rsidR="00A44D87" w:rsidRPr="00AD1F93" w:rsidRDefault="00A44D87" w:rsidP="00F03F65">
            <w:pPr>
              <w:rPr>
                <w:rFonts w:ascii="Lato Light" w:hAnsi="Lato Light" w:cs="Lato Light"/>
                <w:b/>
                <w:sz w:val="22"/>
                <w:szCs w:val="22"/>
              </w:rPr>
            </w:pPr>
            <w:r w:rsidRPr="00AD1F93">
              <w:rPr>
                <w:rFonts w:ascii="Lato Light" w:hAnsi="Lato Light" w:cs="Lato Light"/>
                <w:b/>
                <w:sz w:val="22"/>
                <w:szCs w:val="22"/>
              </w:rPr>
              <w:t>GEOGRAFIJA</w:t>
            </w:r>
          </w:p>
        </w:tc>
      </w:tr>
      <w:tr w:rsidR="00F03F65" w:rsidRPr="00AD1F93" w:rsidTr="00AD1F93">
        <w:tc>
          <w:tcPr>
            <w:tcW w:w="1486" w:type="pct"/>
            <w:shd w:val="clear" w:color="auto" w:fill="auto"/>
          </w:tcPr>
          <w:p w:rsidR="00F03F65" w:rsidRPr="00AD1F93" w:rsidRDefault="009E3CF4" w:rsidP="00692898">
            <w:pPr>
              <w:rPr>
                <w:rFonts w:ascii="Lato Light" w:hAnsi="Lato Light" w:cs="Lato Light"/>
                <w:b/>
                <w:sz w:val="20"/>
                <w:szCs w:val="20"/>
                <w:vertAlign w:val="superscript"/>
              </w:rPr>
            </w:pP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Redni broj i n</w:t>
            </w:r>
            <w:r w:rsidR="00F03F65" w:rsidRPr="00AD1F93">
              <w:rPr>
                <w:rFonts w:ascii="Lato Light" w:hAnsi="Lato Light" w:cs="Lato Light"/>
                <w:b/>
                <w:sz w:val="20"/>
                <w:szCs w:val="20"/>
              </w:rPr>
              <w:t>aziv nastavnog sata</w:t>
            </w:r>
          </w:p>
        </w:tc>
        <w:tc>
          <w:tcPr>
            <w:tcW w:w="3514" w:type="pct"/>
            <w:gridSpan w:val="2"/>
            <w:shd w:val="clear" w:color="auto" w:fill="auto"/>
          </w:tcPr>
          <w:p w:rsidR="00F03F65" w:rsidRPr="00AD1F93" w:rsidRDefault="003B7A9A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sz w:val="20"/>
                <w:szCs w:val="20"/>
              </w:rPr>
              <w:t>Zapadna Europa ponavljanje</w:t>
            </w:r>
          </w:p>
        </w:tc>
      </w:tr>
      <w:tr w:rsidR="00F03F65" w:rsidRPr="00AD1F93" w:rsidTr="00AD1F93">
        <w:tc>
          <w:tcPr>
            <w:tcW w:w="1486" w:type="pct"/>
            <w:shd w:val="clear" w:color="auto" w:fill="auto"/>
          </w:tcPr>
          <w:p w:rsidR="00F03F65" w:rsidRPr="00AD1F93" w:rsidRDefault="00F03F65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Razred</w:t>
            </w:r>
          </w:p>
        </w:tc>
        <w:tc>
          <w:tcPr>
            <w:tcW w:w="3514" w:type="pct"/>
            <w:gridSpan w:val="2"/>
            <w:shd w:val="clear" w:color="auto" w:fill="auto"/>
          </w:tcPr>
          <w:p w:rsidR="00F03F65" w:rsidRPr="00AD1F93" w:rsidRDefault="003B7A9A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sz w:val="20"/>
                <w:szCs w:val="20"/>
              </w:rPr>
              <w:t>7</w:t>
            </w:r>
            <w:r w:rsidR="006B461C" w:rsidRPr="00AD1F93">
              <w:rPr>
                <w:rFonts w:ascii="Lato Light" w:hAnsi="Lato Light" w:cs="Lato Light"/>
                <w:sz w:val="20"/>
                <w:szCs w:val="20"/>
              </w:rPr>
              <w:t>.</w:t>
            </w:r>
          </w:p>
        </w:tc>
      </w:tr>
      <w:tr w:rsidR="00F03F65" w:rsidRPr="00AD1F93" w:rsidTr="00AD1F93">
        <w:tc>
          <w:tcPr>
            <w:tcW w:w="1486" w:type="pct"/>
            <w:shd w:val="clear" w:color="auto" w:fill="auto"/>
          </w:tcPr>
          <w:p w:rsidR="00551CEF" w:rsidRPr="00AD1F93" w:rsidRDefault="00F03F65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Tip sata</w:t>
            </w:r>
            <w:r w:rsidR="00551CEF" w:rsidRPr="00AD1F93">
              <w:rPr>
                <w:rFonts w:ascii="Lato Light" w:hAnsi="Lato Light" w:cs="Lato Light"/>
                <w:b/>
                <w:sz w:val="20"/>
                <w:szCs w:val="20"/>
              </w:rPr>
              <w:t xml:space="preserve"> </w:t>
            </w:r>
          </w:p>
          <w:p w:rsidR="00F03F65" w:rsidRPr="00AD1F93" w:rsidRDefault="00551CEF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514" w:type="pct"/>
            <w:gridSpan w:val="2"/>
            <w:shd w:val="clear" w:color="auto" w:fill="auto"/>
          </w:tcPr>
          <w:p w:rsidR="00F03F65" w:rsidRPr="00AD1F93" w:rsidRDefault="003B7A9A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sz w:val="20"/>
                <w:szCs w:val="20"/>
              </w:rPr>
              <w:t>ponavljanje</w:t>
            </w:r>
          </w:p>
        </w:tc>
      </w:tr>
      <w:tr w:rsidR="007A34FA" w:rsidRPr="00AD1F93" w:rsidTr="00AD1F93">
        <w:trPr>
          <w:trHeight w:val="588"/>
        </w:trPr>
        <w:tc>
          <w:tcPr>
            <w:tcW w:w="1486" w:type="pct"/>
            <w:shd w:val="clear" w:color="auto" w:fill="71C5DA"/>
          </w:tcPr>
          <w:p w:rsidR="007A34FA" w:rsidRPr="00AD1F93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Ishodi učenja iz kurikuluma</w:t>
            </w:r>
          </w:p>
          <w:p w:rsidR="00A44D87" w:rsidRPr="00AD1F93" w:rsidRDefault="007A34FA" w:rsidP="00F3682C">
            <w:pPr>
              <w:jc w:val="center"/>
              <w:rPr>
                <w:rFonts w:ascii="Lato Light" w:hAnsi="Lato Light" w:cs="Lato Light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sz w:val="20"/>
                <w:szCs w:val="20"/>
              </w:rPr>
              <w:t>(glavni ishod +</w:t>
            </w:r>
            <w:r w:rsidR="00D91841" w:rsidRPr="00AD1F93">
              <w:rPr>
                <w:rFonts w:ascii="Lato Light" w:hAnsi="Lato Light" w:cs="Lato Light"/>
                <w:sz w:val="20"/>
                <w:szCs w:val="20"/>
              </w:rPr>
              <w:t xml:space="preserve"> </w:t>
            </w:r>
            <w:r w:rsidRPr="00AD1F93">
              <w:rPr>
                <w:rFonts w:ascii="Lato Light" w:hAnsi="Lato Light" w:cs="Lato Light"/>
                <w:sz w:val="20"/>
                <w:szCs w:val="20"/>
              </w:rPr>
              <w:t>razrada ishoda)</w:t>
            </w:r>
          </w:p>
          <w:p w:rsidR="007A34FA" w:rsidRPr="00AD1F93" w:rsidRDefault="00D91841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470" w:type="pct"/>
            <w:shd w:val="clear" w:color="auto" w:fill="71C5DA"/>
          </w:tcPr>
          <w:p w:rsidR="007A34FA" w:rsidRPr="00AD1F93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Aktivnost učenika</w:t>
            </w:r>
          </w:p>
          <w:p w:rsidR="007A34FA" w:rsidRPr="00AD1F93" w:rsidRDefault="007A34FA" w:rsidP="00F3682C">
            <w:pPr>
              <w:jc w:val="center"/>
              <w:rPr>
                <w:rFonts w:ascii="Lato Light" w:hAnsi="Lato Light" w:cs="Lato Light"/>
                <w:sz w:val="20"/>
                <w:szCs w:val="20"/>
              </w:rPr>
            </w:pPr>
          </w:p>
        </w:tc>
        <w:tc>
          <w:tcPr>
            <w:tcW w:w="1043" w:type="pct"/>
            <w:shd w:val="clear" w:color="auto" w:fill="71C5DA"/>
          </w:tcPr>
          <w:p w:rsidR="007A34FA" w:rsidRPr="00AD1F93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7A34FA" w:rsidRPr="00AD1F93" w:rsidTr="00AD1F93">
        <w:trPr>
          <w:trHeight w:val="1627"/>
        </w:trPr>
        <w:tc>
          <w:tcPr>
            <w:tcW w:w="1486" w:type="pct"/>
            <w:shd w:val="clear" w:color="auto" w:fill="auto"/>
          </w:tcPr>
          <w:p w:rsidR="003B7A9A" w:rsidRPr="00AD1F93" w:rsidRDefault="003B7A9A" w:rsidP="003B7A9A">
            <w:pPr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AD1F93">
              <w:rPr>
                <w:rFonts w:ascii="Lato Light" w:eastAsia="Calibri" w:hAnsi="Lato Light" w:cs="Lato Light"/>
                <w:b/>
                <w:bCs/>
                <w:color w:val="FF0000"/>
                <w:sz w:val="20"/>
                <w:szCs w:val="20"/>
                <w:lang w:eastAsia="en-US"/>
              </w:rPr>
              <w:t>GEO OŠ A.B.7.5.</w:t>
            </w:r>
            <w:r w:rsidRPr="00AD1F93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 xml:space="preserve"> Učenik analizira europske regije s obzirom na njihove posebnosti.</w:t>
            </w:r>
          </w:p>
          <w:p w:rsidR="00CC3F70" w:rsidRPr="00AD1F93" w:rsidRDefault="003B7A9A" w:rsidP="003B7A9A">
            <w:pPr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  <w:r w:rsidRPr="00AD1F93">
              <w:rPr>
                <w:rFonts w:ascii="Lato Light" w:eastAsia="Calibri" w:hAnsi="Lato Light" w:cs="Lato Light"/>
                <w:b/>
                <w:bCs/>
                <w:color w:val="FF0000"/>
                <w:sz w:val="20"/>
                <w:szCs w:val="20"/>
                <w:lang w:eastAsia="en-US"/>
              </w:rPr>
              <w:t>GEO OŠ B.A.7.2.</w:t>
            </w:r>
            <w:r w:rsidRPr="00AD1F93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 xml:space="preserve"> Učenik analizira najvažnije čimbenike koji utječu na gospodarski razvoj i urbanizaciju država Zapadne Europe.</w:t>
            </w:r>
          </w:p>
          <w:p w:rsidR="003B7A9A" w:rsidRPr="00AD1F93" w:rsidRDefault="003B7A9A" w:rsidP="003B7A9A">
            <w:pPr>
              <w:numPr>
                <w:ilvl w:val="0"/>
                <w:numId w:val="22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AD1F93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opisuje i uspoređuje geografske posebnosti europskih regija</w:t>
            </w:r>
          </w:p>
          <w:p w:rsidR="003B7A9A" w:rsidRPr="00AD1F93" w:rsidRDefault="003B7A9A" w:rsidP="003B7A9A">
            <w:pPr>
              <w:numPr>
                <w:ilvl w:val="0"/>
                <w:numId w:val="22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AD1F93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obrazlaže važnost Sjevernog mora i podmorja</w:t>
            </w:r>
          </w:p>
          <w:p w:rsidR="003B7A9A" w:rsidRPr="00AD1F93" w:rsidRDefault="003B7A9A" w:rsidP="003B7A9A">
            <w:pPr>
              <w:numPr>
                <w:ilvl w:val="0"/>
                <w:numId w:val="22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AD1F93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opisuje obilježja priobalja i obrazlaže njihovu gospodarsku valorizaciju</w:t>
            </w:r>
          </w:p>
          <w:p w:rsidR="003B7A9A" w:rsidRPr="00AD1F93" w:rsidRDefault="003B7A9A" w:rsidP="003B7A9A">
            <w:pPr>
              <w:numPr>
                <w:ilvl w:val="0"/>
                <w:numId w:val="22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AD1F93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objašnjava utjecaj kolonijalizma na društveno-gospodarska obilježja država Zapadne Europe</w:t>
            </w:r>
          </w:p>
          <w:p w:rsidR="00CC3F70" w:rsidRPr="00AD1F93" w:rsidRDefault="003B7A9A" w:rsidP="003B7A9A">
            <w:pPr>
              <w:numPr>
                <w:ilvl w:val="0"/>
                <w:numId w:val="22"/>
              </w:numPr>
              <w:ind w:left="357" w:hanging="357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  <w:r w:rsidRPr="00AD1F93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uspoređuje posebnosti Ujedinjenog Kraljevstva i Francuske te ulogu tih država u regiji, Europi i svijetu</w:t>
            </w:r>
          </w:p>
          <w:p w:rsidR="00CC3F70" w:rsidRPr="00AD1F93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</w:tc>
        <w:tc>
          <w:tcPr>
            <w:tcW w:w="2470" w:type="pct"/>
            <w:shd w:val="clear" w:color="auto" w:fill="auto"/>
          </w:tcPr>
          <w:p w:rsidR="0065074D" w:rsidRPr="00AD1F93" w:rsidRDefault="003B7A9A" w:rsidP="003B7A9A">
            <w:pPr>
              <w:numPr>
                <w:ilvl w:val="0"/>
                <w:numId w:val="23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sluša </w:t>
            </w:r>
            <w:r w:rsidRPr="00AD1F93">
              <w:rPr>
                <w:rFonts w:ascii="Lato Light" w:hAnsi="Lato Light" w:cs="Lato Light"/>
                <w:sz w:val="20"/>
                <w:szCs w:val="20"/>
              </w:rPr>
              <w:t>upute učitelja</w:t>
            </w:r>
          </w:p>
          <w:p w:rsidR="003B7A9A" w:rsidRPr="00AD1F93" w:rsidRDefault="003B7A9A" w:rsidP="003B7A9A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rješava</w:t>
            </w:r>
            <w:r w:rsidRPr="00AD1F93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zadatke na radnom listiću (Prilog 1. i 2.)</w:t>
            </w:r>
          </w:p>
          <w:p w:rsidR="003B7A9A" w:rsidRPr="00AD1F93" w:rsidRDefault="003B7A9A" w:rsidP="003B7A9A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razmjenjuje</w:t>
            </w:r>
            <w:r w:rsidRPr="00AD1F93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listić s učenikom iz klupe</w:t>
            </w:r>
          </w:p>
          <w:p w:rsidR="003B7A9A" w:rsidRPr="00AD1F93" w:rsidRDefault="003B7A9A" w:rsidP="003B7A9A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provjerava</w:t>
            </w:r>
            <w:r w:rsidRPr="00AD1F93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točnost koleginih odgovora</w:t>
            </w:r>
          </w:p>
          <w:p w:rsidR="003B7A9A" w:rsidRPr="00AD1F93" w:rsidRDefault="003B7A9A" w:rsidP="003B7A9A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 xml:space="preserve">daje </w:t>
            </w:r>
            <w:r w:rsidRPr="00AD1F93">
              <w:rPr>
                <w:rFonts w:ascii="Lato Light" w:hAnsi="Lato Light" w:cs="Lato Light"/>
                <w:color w:val="000000"/>
                <w:sz w:val="20"/>
                <w:szCs w:val="20"/>
              </w:rPr>
              <w:t>povratnu informaciju kolegi</w:t>
            </w:r>
          </w:p>
          <w:p w:rsidR="003B7A9A" w:rsidRPr="00AD1F93" w:rsidRDefault="003B7A9A" w:rsidP="003B7A9A">
            <w:pPr>
              <w:numPr>
                <w:ilvl w:val="0"/>
                <w:numId w:val="23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rješava</w:t>
            </w:r>
            <w:r w:rsidRPr="00AD1F93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kviz u digitalnom alatu Socrative</w:t>
            </w:r>
          </w:p>
          <w:p w:rsidR="003B7A9A" w:rsidRPr="00AD1F93" w:rsidRDefault="003B7A9A" w:rsidP="003B7A9A">
            <w:pPr>
              <w:rPr>
                <w:rFonts w:ascii="Lato Light" w:hAnsi="Lato Light" w:cs="Lato Light"/>
                <w:bCs/>
                <w:sz w:val="20"/>
                <w:szCs w:val="20"/>
              </w:rPr>
            </w:pPr>
            <w:hyperlink r:id="rId8" w:history="1">
              <w:r w:rsidRPr="00AD1F93">
                <w:rPr>
                  <w:rStyle w:val="Hyperlink"/>
                  <w:rFonts w:ascii="Lato Light" w:hAnsi="Lato Light" w:cs="Lato Light"/>
                  <w:bCs/>
                  <w:sz w:val="20"/>
                  <w:szCs w:val="20"/>
                </w:rPr>
                <w:t>https://b.socrative.com/teacher/#import-quiz/59022375</w:t>
              </w:r>
            </w:hyperlink>
          </w:p>
          <w:p w:rsidR="003B7A9A" w:rsidRPr="00AD1F93" w:rsidRDefault="003B7A9A" w:rsidP="003B7A9A">
            <w:pPr>
              <w:rPr>
                <w:rFonts w:ascii="Lato Light" w:hAnsi="Lato Light" w:cs="Lato Light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sz w:val="20"/>
                <w:szCs w:val="20"/>
              </w:rPr>
              <w:t>za učenike s teškoćama</w:t>
            </w:r>
          </w:p>
          <w:p w:rsidR="003B7A9A" w:rsidRPr="00AD1F93" w:rsidRDefault="003B7A9A" w:rsidP="003B7A9A">
            <w:pPr>
              <w:rPr>
                <w:rFonts w:ascii="Lato Light" w:hAnsi="Lato Light" w:cs="Lato Light"/>
                <w:bCs/>
                <w:sz w:val="20"/>
                <w:szCs w:val="20"/>
              </w:rPr>
            </w:pPr>
            <w:hyperlink r:id="rId9" w:history="1">
              <w:r w:rsidRPr="00AD1F93">
                <w:rPr>
                  <w:rStyle w:val="Hyperlink"/>
                  <w:rFonts w:ascii="Lato Light" w:hAnsi="Lato Light" w:cs="Lato Light"/>
                  <w:bCs/>
                  <w:sz w:val="20"/>
                  <w:szCs w:val="20"/>
                </w:rPr>
                <w:t>https://b.socrative.com/teacher/#import-quiz/59028634</w:t>
              </w:r>
            </w:hyperlink>
          </w:p>
          <w:p w:rsidR="003B7A9A" w:rsidRPr="00AD1F93" w:rsidRDefault="003B7A9A" w:rsidP="003B7A9A">
            <w:pPr>
              <w:numPr>
                <w:ilvl w:val="0"/>
                <w:numId w:val="23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bCs/>
                <w:sz w:val="20"/>
                <w:szCs w:val="20"/>
              </w:rPr>
              <w:t>sluša</w:t>
            </w:r>
            <w:r w:rsidRPr="00AD1F93">
              <w:rPr>
                <w:rFonts w:ascii="Lato Light" w:hAnsi="Lato Light" w:cs="Lato Light"/>
                <w:sz w:val="20"/>
                <w:szCs w:val="20"/>
              </w:rPr>
              <w:t xml:space="preserve"> izlaganje učitelja o usvojenosti pojedinih odgojno-obrazovnih ishoda</w:t>
            </w:r>
          </w:p>
        </w:tc>
        <w:tc>
          <w:tcPr>
            <w:tcW w:w="1043" w:type="pct"/>
            <w:shd w:val="clear" w:color="auto" w:fill="auto"/>
          </w:tcPr>
          <w:p w:rsidR="007A34FA" w:rsidRPr="00AD1F93" w:rsidRDefault="003B7A9A" w:rsidP="003B7A9A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vrednovanje za učenje</w:t>
            </w:r>
            <w:r w:rsidRPr="00AD1F93">
              <w:rPr>
                <w:rFonts w:ascii="Lato Light" w:hAnsi="Lato Light" w:cs="Lato Light"/>
                <w:sz w:val="20"/>
                <w:szCs w:val="20"/>
              </w:rPr>
              <w:t xml:space="preserve"> - promatranje i  pitanja na satu te davanje povratnih informacija učeniku, </w:t>
            </w:r>
            <w:r w:rsidRPr="00AD1F93">
              <w:rPr>
                <w:rFonts w:ascii="Lato Light" w:hAnsi="Lato Light" w:cs="Lato Light"/>
                <w:b/>
                <w:bCs/>
                <w:sz w:val="20"/>
                <w:szCs w:val="20"/>
              </w:rPr>
              <w:t>vrednovanje kao učenje</w:t>
            </w:r>
            <w:r w:rsidRPr="00AD1F93">
              <w:rPr>
                <w:rFonts w:ascii="Lato Light" w:hAnsi="Lato Light" w:cs="Lato Light"/>
                <w:sz w:val="20"/>
                <w:szCs w:val="20"/>
              </w:rPr>
              <w:t>- vršnjačko vrednovanje</w:t>
            </w:r>
          </w:p>
        </w:tc>
      </w:tr>
    </w:tbl>
    <w:p w:rsidR="00F03F65" w:rsidRPr="00AD1F93" w:rsidRDefault="00F03F65" w:rsidP="00F03F65">
      <w:pPr>
        <w:rPr>
          <w:rFonts w:ascii="Lato Light" w:hAnsi="Lato Light" w:cs="Lato Light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72"/>
      </w:tblGrid>
      <w:tr w:rsidR="00692898" w:rsidRPr="00AD1F93" w:rsidTr="00AD1F93">
        <w:tc>
          <w:tcPr>
            <w:tcW w:w="9072" w:type="dxa"/>
            <w:shd w:val="clear" w:color="auto" w:fill="auto"/>
          </w:tcPr>
          <w:p w:rsidR="00692898" w:rsidRPr="00AD1F93" w:rsidRDefault="00692898" w:rsidP="00B24376">
            <w:pPr>
              <w:rPr>
                <w:rFonts w:ascii="Lato Light" w:hAnsi="Lato Light" w:cs="Lato Light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sz w:val="20"/>
                <w:szCs w:val="20"/>
              </w:rPr>
              <w:t>Napomene</w:t>
            </w:r>
          </w:p>
          <w:p w:rsidR="003B7A9A" w:rsidRPr="00AD1F93" w:rsidRDefault="003B7A9A" w:rsidP="003B7A9A">
            <w:pPr>
              <w:autoSpaceDE w:val="0"/>
              <w:autoSpaceDN w:val="0"/>
              <w:adjustRightInd w:val="0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AD1F93"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AD1F93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: Osobni i socijalni razvoj, Učiti kako učiti, Uporaba informacijske i komunikacijske tehnologije, Održivi razvoj</w:t>
            </w:r>
          </w:p>
          <w:p w:rsidR="003B7A9A" w:rsidRPr="00AD1F93" w:rsidRDefault="003B7A9A" w:rsidP="003B7A9A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AD1F93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>osr A.3.1</w:t>
            </w:r>
            <w:r w:rsidRPr="00AD1F93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. Razvija sliku o sebi</w:t>
            </w:r>
          </w:p>
          <w:p w:rsidR="003B7A9A" w:rsidRPr="00AD1F93" w:rsidRDefault="003B7A9A" w:rsidP="003B7A9A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AD1F93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>osr A.3.3.</w:t>
            </w:r>
            <w:r w:rsidRPr="00AD1F93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 xml:space="preserve"> Razvija osobne potencijale</w:t>
            </w:r>
          </w:p>
          <w:p w:rsidR="003B7A9A" w:rsidRPr="00AD1F93" w:rsidRDefault="003B7A9A" w:rsidP="003B7A9A">
            <w:pPr>
              <w:numPr>
                <w:ilvl w:val="0"/>
                <w:numId w:val="28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osr B</w:t>
            </w:r>
            <w:r w:rsidRPr="00AD1F93">
              <w:rPr>
                <w:rFonts w:ascii="Lato Light" w:hAnsi="Lato Light" w:cs="Lato Light"/>
                <w:sz w:val="20"/>
                <w:szCs w:val="20"/>
              </w:rPr>
              <w:t>.</w:t>
            </w: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3.2</w:t>
            </w:r>
            <w:r w:rsidRPr="00AD1F93">
              <w:rPr>
                <w:rFonts w:ascii="Lato Light" w:hAnsi="Lato Light" w:cs="Lato Light"/>
                <w:sz w:val="20"/>
                <w:szCs w:val="20"/>
              </w:rPr>
              <w:t>. Razvija komunikacijske kompetencije i uvažavajuće odnose s drugima.</w:t>
            </w:r>
          </w:p>
          <w:p w:rsidR="003B7A9A" w:rsidRPr="00AD1F93" w:rsidRDefault="003B7A9A" w:rsidP="003B7A9A">
            <w:pPr>
              <w:numPr>
                <w:ilvl w:val="0"/>
                <w:numId w:val="28"/>
              </w:numPr>
              <w:ind w:left="357" w:hanging="357"/>
              <w:rPr>
                <w:rFonts w:ascii="Lato Light" w:hAnsi="Lato Light" w:cs="Lato Light"/>
                <w:b/>
                <w:bCs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uku B.3.2. </w:t>
            </w:r>
            <w:r w:rsidRPr="00AD1F93">
              <w:rPr>
                <w:rFonts w:ascii="Lato Light" w:hAnsi="Lato Light" w:cs="Lato Light"/>
                <w:sz w:val="20"/>
                <w:szCs w:val="20"/>
              </w:rPr>
              <w:t>Uz povremeni poticaj i samostalno učenik prati učinkovitost učenja i svoje napredovanje tijekom učenja.</w:t>
            </w:r>
          </w:p>
          <w:p w:rsidR="003B7A9A" w:rsidRPr="00AD1F93" w:rsidRDefault="003B7A9A" w:rsidP="003B7A9A">
            <w:pPr>
              <w:numPr>
                <w:ilvl w:val="0"/>
                <w:numId w:val="28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uku D</w:t>
            </w:r>
            <w:r w:rsidRPr="00AD1F93">
              <w:rPr>
                <w:rFonts w:ascii="Lato Light" w:hAnsi="Lato Light" w:cs="Lato Light"/>
                <w:sz w:val="20"/>
                <w:szCs w:val="20"/>
              </w:rPr>
              <w:t>.</w:t>
            </w:r>
            <w:r w:rsidRPr="00AD1F93">
              <w:rPr>
                <w:rFonts w:ascii="Lato Light" w:hAnsi="Lato Light" w:cs="Lato Light"/>
                <w:b/>
                <w:sz w:val="20"/>
                <w:szCs w:val="20"/>
              </w:rPr>
              <w:t>3.2</w:t>
            </w:r>
            <w:r w:rsidRPr="00AD1F93">
              <w:rPr>
                <w:rFonts w:ascii="Lato Light" w:hAnsi="Lato Light" w:cs="Lato Light"/>
                <w:sz w:val="20"/>
                <w:szCs w:val="20"/>
              </w:rPr>
              <w:t>. Učenik ostvaruje dobru komunikaciju s drugima, uspješno surađuje u različitim situacijama i spreman je zatražiti i ponuditi pomoć.</w:t>
            </w:r>
          </w:p>
          <w:p w:rsidR="006B461C" w:rsidRPr="00AD1F93" w:rsidRDefault="006B461C" w:rsidP="00CC3F70">
            <w:pPr>
              <w:rPr>
                <w:rFonts w:ascii="Lato Light" w:hAnsi="Lato Light" w:cs="Lato Light"/>
                <w:sz w:val="22"/>
                <w:szCs w:val="22"/>
              </w:rPr>
            </w:pPr>
          </w:p>
        </w:tc>
      </w:tr>
    </w:tbl>
    <w:p w:rsidR="00692898" w:rsidRPr="00AD1F93" w:rsidRDefault="00692898" w:rsidP="00F03F65">
      <w:pPr>
        <w:rPr>
          <w:rFonts w:ascii="Lato Light" w:hAnsi="Lato Light" w:cs="Lato Light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80"/>
      </w:tblGrid>
      <w:tr w:rsidR="00F03F65" w:rsidRPr="00AD1F93" w:rsidTr="00AD1F93">
        <w:tc>
          <w:tcPr>
            <w:tcW w:w="9180" w:type="dxa"/>
            <w:shd w:val="clear" w:color="auto" w:fill="auto"/>
          </w:tcPr>
          <w:p w:rsidR="00D91841" w:rsidRPr="00AD1F93" w:rsidRDefault="00F03F65" w:rsidP="003B7A9A">
            <w:pPr>
              <w:rPr>
                <w:rFonts w:ascii="Lato Light" w:hAnsi="Lato Light" w:cs="Lato Light"/>
                <w:b/>
                <w:color w:val="33A8C3"/>
                <w:szCs w:val="20"/>
              </w:rPr>
            </w:pPr>
            <w:r w:rsidRPr="00AD1F93">
              <w:rPr>
                <w:rFonts w:ascii="Lato Light" w:hAnsi="Lato Light" w:cs="Lato Light"/>
                <w:b/>
                <w:color w:val="33A8C3"/>
                <w:szCs w:val="20"/>
              </w:rPr>
              <w:t xml:space="preserve">Plan </w:t>
            </w:r>
            <w:r w:rsidR="002875CD" w:rsidRPr="00AD1F93">
              <w:rPr>
                <w:rFonts w:ascii="Lato Light" w:hAnsi="Lato Light" w:cs="Lato Light"/>
                <w:b/>
                <w:color w:val="33A8C3"/>
                <w:szCs w:val="20"/>
              </w:rPr>
              <w:t xml:space="preserve">školske </w:t>
            </w:r>
            <w:r w:rsidRPr="00AD1F93">
              <w:rPr>
                <w:rFonts w:ascii="Lato Light" w:hAnsi="Lato Light" w:cs="Lato Light"/>
                <w:b/>
                <w:color w:val="33A8C3"/>
                <w:szCs w:val="20"/>
              </w:rPr>
              <w:t>ploče</w:t>
            </w:r>
            <w:r w:rsidR="003B7A9A" w:rsidRPr="00AD1F93">
              <w:rPr>
                <w:rFonts w:ascii="Lato Light" w:hAnsi="Lato Light" w:cs="Lato Light"/>
                <w:b/>
                <w:color w:val="33A8C3"/>
                <w:szCs w:val="20"/>
              </w:rPr>
              <w:t>: /</w:t>
            </w:r>
          </w:p>
        </w:tc>
      </w:tr>
    </w:tbl>
    <w:p w:rsidR="00F03F65" w:rsidRPr="00AD1F93" w:rsidRDefault="00F03F65" w:rsidP="00F03F65">
      <w:pPr>
        <w:rPr>
          <w:rFonts w:ascii="Lato Light" w:hAnsi="Lato Light" w:cs="Lato Light"/>
        </w:rPr>
      </w:pPr>
    </w:p>
    <w:p w:rsidR="007B2B6F" w:rsidRPr="00AD1F93" w:rsidRDefault="007B2B6F" w:rsidP="00F03F65">
      <w:pPr>
        <w:rPr>
          <w:rFonts w:ascii="Lato Light" w:hAnsi="Lato Light" w:cs="Lato Light"/>
        </w:rPr>
      </w:pPr>
    </w:p>
    <w:p w:rsidR="003B7A9A" w:rsidRPr="00AD1F93" w:rsidRDefault="003B7A9A" w:rsidP="00F03F65">
      <w:pPr>
        <w:rPr>
          <w:rFonts w:ascii="Lato Light" w:hAnsi="Lato Light" w:cs="Lato Light"/>
        </w:rPr>
      </w:pPr>
    </w:p>
    <w:p w:rsidR="003B7A9A" w:rsidRPr="00AD1F93" w:rsidRDefault="003B7A9A" w:rsidP="00F03F65">
      <w:pPr>
        <w:rPr>
          <w:rFonts w:ascii="Lato Light" w:hAnsi="Lato Light" w:cs="Lato Light"/>
        </w:rPr>
      </w:pPr>
    </w:p>
    <w:p w:rsidR="003B7A9A" w:rsidRPr="00AD1F93" w:rsidRDefault="003B7A9A" w:rsidP="00F03F65">
      <w:pPr>
        <w:rPr>
          <w:rFonts w:ascii="Lato Light" w:hAnsi="Lato Light" w:cs="Lato Light"/>
        </w:rPr>
      </w:pPr>
    </w:p>
    <w:p w:rsidR="003B7A9A" w:rsidRPr="00AD1F93" w:rsidRDefault="003B7A9A" w:rsidP="003B7A9A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Prilog 1. Radni listić sa zadatcima</w:t>
      </w:r>
    </w:p>
    <w:p w:rsidR="009E3CF4" w:rsidRPr="00AD1F93" w:rsidRDefault="003B7A9A">
      <w:pPr>
        <w:rPr>
          <w:rFonts w:ascii="Lato Light" w:hAnsi="Lato Light" w:cs="Lato Light"/>
          <w:sz w:val="20"/>
          <w:szCs w:val="20"/>
        </w:rPr>
      </w:pPr>
      <w:r w:rsidRPr="00AD1F93">
        <w:rPr>
          <w:rFonts w:ascii="Lato Light" w:hAnsi="Lato Light" w:cs="Lato Light"/>
          <w:b/>
          <w:bCs/>
          <w:sz w:val="20"/>
          <w:szCs w:val="20"/>
        </w:rPr>
        <w:t>PRVIH PET ZADATAKA RIJEŠI UZ POMOĆ PRILOŽENOG ISJEČKA GEOGRAFSKE KARTE</w:t>
      </w:r>
      <w:r w:rsidRPr="00AD1F93">
        <w:rPr>
          <w:rFonts w:ascii="Lato Light" w:hAnsi="Lato Light" w:cs="Lato Light"/>
          <w:sz w:val="20"/>
          <w:szCs w:val="20"/>
        </w:rPr>
        <w:t>.</w:t>
      </w:r>
    </w:p>
    <w:p w:rsidR="009E3CF4" w:rsidRPr="00AD1F93" w:rsidRDefault="00AD1F93">
      <w:pPr>
        <w:rPr>
          <w:rFonts w:ascii="Lato Light" w:hAnsi="Lato Light" w:cs="Lato Light"/>
          <w:noProof/>
        </w:rPr>
      </w:pPr>
      <w:r>
        <w:rPr>
          <w:rFonts w:ascii="Lato Light" w:hAnsi="Lato Light" w:cs="Lato Light"/>
          <w:noProof/>
        </w:rPr>
        <w:drawing>
          <wp:inline distT="0" distB="0" distL="0" distR="0">
            <wp:extent cx="3380740" cy="417703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417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9A" w:rsidRPr="00AD1F93" w:rsidRDefault="003B7A9A">
      <w:pPr>
        <w:rPr>
          <w:rFonts w:ascii="Lato Light" w:hAnsi="Lato Light" w:cs="Lato Light"/>
          <w:noProof/>
          <w:sz w:val="20"/>
          <w:szCs w:val="20"/>
        </w:rPr>
      </w:pPr>
    </w:p>
    <w:p w:rsidR="003B7A9A" w:rsidRPr="00AD1F93" w:rsidRDefault="003B7A9A" w:rsidP="003B7A9A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1. Na priloženom isječku geografske karte brojevima su označene države Zapadne Europe. Na crte iza brojeva upiši ime države.</w:t>
      </w:r>
    </w:p>
    <w:p w:rsidR="003B7A9A" w:rsidRPr="00AD1F93" w:rsidRDefault="003B7A9A" w:rsidP="003B7A9A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1</w:t>
      </w:r>
      <w:r w:rsidR="00AD1F93">
        <w:rPr>
          <w:rFonts w:ascii="Lato Light" w:eastAsia="Calibri" w:hAnsi="Lato Light" w:cs="Lato Light"/>
          <w:sz w:val="20"/>
          <w:szCs w:val="20"/>
          <w:lang w:eastAsia="en-US"/>
        </w:rPr>
        <w:t xml:space="preserve"> </w:t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  <w:r w:rsidR="00AD1F93"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 xml:space="preserve">2 </w:t>
      </w:r>
      <w:r w:rsidR="00AD1F93"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  <w:r w:rsidR="00AD1F93"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 xml:space="preserve">3 </w:t>
      </w:r>
      <w:r w:rsidR="00AD1F93"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</w:p>
    <w:p w:rsidR="003B7A9A" w:rsidRPr="00AD1F93" w:rsidRDefault="003B7A9A" w:rsidP="003B7A9A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4</w:t>
      </w:r>
      <w:r w:rsidR="00AD1F93">
        <w:rPr>
          <w:rFonts w:ascii="Lato Light" w:eastAsia="Calibri" w:hAnsi="Lato Light" w:cs="Lato Light"/>
          <w:sz w:val="20"/>
          <w:szCs w:val="20"/>
          <w:lang w:eastAsia="en-US"/>
        </w:rPr>
        <w:t xml:space="preserve"> </w:t>
      </w:r>
      <w:r w:rsidR="00AD1F93"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  <w:r w:rsidR="00AD1F93"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 xml:space="preserve">5 </w:t>
      </w:r>
      <w:r w:rsidR="00AD1F93"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  <w:r w:rsidR="00AD1F93"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 xml:space="preserve">6 </w:t>
      </w:r>
      <w:r w:rsidR="00AD1F93"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</w:p>
    <w:p w:rsidR="003B7A9A" w:rsidRPr="00AD1F93" w:rsidRDefault="003B7A9A" w:rsidP="003B7A9A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2. Na prazne crte na priloženom isječku geografske karte upiši imena mora i zaljeva.</w:t>
      </w:r>
    </w:p>
    <w:p w:rsidR="003B7A9A" w:rsidRPr="00AD1F93" w:rsidRDefault="003B7A9A" w:rsidP="003B7A9A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3. Na priloženom isječku geografske karte slovima su označena reljefna uzvišenja Zapadne Europe. Na crte iza slova upiši ime reljefnog uzvišenja.</w:t>
      </w:r>
    </w:p>
    <w:p w:rsidR="00AD1F93" w:rsidRDefault="003B7A9A" w:rsidP="00E7039B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 xml:space="preserve">A </w:t>
      </w:r>
      <w:r w:rsidR="00AD1F93"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  <w:r w:rsidR="00AD1F93"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 xml:space="preserve">B </w:t>
      </w:r>
      <w:r w:rsidR="00AD1F93"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</w:p>
    <w:p w:rsidR="00E7039B" w:rsidRPr="00AD1F93" w:rsidRDefault="003B7A9A" w:rsidP="00E7039B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val="de-DE"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 xml:space="preserve">C </w:t>
      </w:r>
      <w:r w:rsidR="00AD1F93"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  <w:r w:rsidR="00AD1F93">
        <w:rPr>
          <w:rFonts w:ascii="Lato Light" w:eastAsia="Calibri" w:hAnsi="Lato Light" w:cs="Lato Light"/>
          <w:sz w:val="20"/>
          <w:szCs w:val="20"/>
          <w:lang w:eastAsia="en-US"/>
        </w:rPr>
        <w:tab/>
      </w:r>
      <w:r w:rsidR="00E7039B"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D </w:t>
      </w:r>
      <w:r w:rsidR="00AD1F93"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</w:p>
    <w:p w:rsidR="003B7A9A" w:rsidRPr="00AD1F93" w:rsidRDefault="003B7A9A" w:rsidP="003B7A9A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val="de-DE"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4. Na priloženom isječku geografske karte slovom X označi kanal La Manche.</w:t>
      </w:r>
    </w:p>
    <w:p w:rsidR="003B7A9A" w:rsidRPr="00AD1F93" w:rsidRDefault="003B7A9A" w:rsidP="003B7A9A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val="de-DE"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 xml:space="preserve">5. Na priloženom isječku geografske karte slovom X označi plićak Sjevernog mora poznat kao važno ribolovno područje. Ime plićaka je </w:t>
      </w:r>
      <w:r w:rsidR="00AD1F93" w:rsidRPr="00AD1F93">
        <w:rPr>
          <w:rFonts w:ascii="Lato Light" w:eastAsia="Calibri" w:hAnsi="Lato Light" w:cs="Lato Light"/>
          <w:sz w:val="20"/>
          <w:szCs w:val="20"/>
          <w:lang w:eastAsia="en-US"/>
        </w:rPr>
        <w:t>________________</w:t>
      </w:r>
    </w:p>
    <w:p w:rsidR="003B7A9A" w:rsidRPr="00AD1F93" w:rsidRDefault="003B7A9A">
      <w:pPr>
        <w:rPr>
          <w:rFonts w:ascii="Lato Light" w:hAnsi="Lato Light" w:cs="Lato Light"/>
          <w:sz w:val="20"/>
          <w:szCs w:val="20"/>
        </w:rPr>
      </w:pPr>
    </w:p>
    <w:p w:rsidR="00E7039B" w:rsidRPr="00AD1F93" w:rsidRDefault="00E7039B">
      <w:pPr>
        <w:rPr>
          <w:rFonts w:ascii="Lato Light" w:hAnsi="Lato Light" w:cs="Lato Light"/>
          <w:sz w:val="20"/>
          <w:szCs w:val="20"/>
        </w:rPr>
      </w:pPr>
    </w:p>
    <w:p w:rsidR="00E7039B" w:rsidRPr="00AD1F93" w:rsidRDefault="00E7039B">
      <w:pPr>
        <w:rPr>
          <w:rFonts w:ascii="Lato Light" w:hAnsi="Lato Light" w:cs="Lato Light"/>
          <w:sz w:val="20"/>
          <w:szCs w:val="20"/>
        </w:rPr>
      </w:pPr>
    </w:p>
    <w:p w:rsidR="00E7039B" w:rsidRPr="00AD1F93" w:rsidRDefault="00E7039B">
      <w:pPr>
        <w:rPr>
          <w:rFonts w:ascii="Lato Light" w:hAnsi="Lato Light" w:cs="Lato Light"/>
          <w:sz w:val="20"/>
          <w:szCs w:val="20"/>
        </w:rPr>
      </w:pPr>
    </w:p>
    <w:p w:rsidR="00E7039B" w:rsidRPr="00AD1F93" w:rsidRDefault="00E7039B">
      <w:pPr>
        <w:rPr>
          <w:rFonts w:ascii="Lato Light" w:hAnsi="Lato Light" w:cs="Lato Light"/>
          <w:sz w:val="20"/>
          <w:szCs w:val="20"/>
        </w:rPr>
      </w:pPr>
    </w:p>
    <w:p w:rsidR="00E7039B" w:rsidRPr="00AD1F93" w:rsidRDefault="00E7039B">
      <w:pPr>
        <w:rPr>
          <w:rFonts w:ascii="Lato Light" w:hAnsi="Lato Light" w:cs="Lato Light"/>
          <w:sz w:val="20"/>
          <w:szCs w:val="20"/>
        </w:rPr>
      </w:pPr>
    </w:p>
    <w:p w:rsidR="00E7039B" w:rsidRPr="00AD1F93" w:rsidRDefault="00E7039B">
      <w:pPr>
        <w:rPr>
          <w:rFonts w:ascii="Lato Light" w:hAnsi="Lato Light" w:cs="Lato Light"/>
          <w:sz w:val="20"/>
          <w:szCs w:val="20"/>
        </w:rPr>
      </w:pPr>
    </w:p>
    <w:p w:rsidR="00E7039B" w:rsidRPr="00AD1F93" w:rsidRDefault="00E7039B">
      <w:pPr>
        <w:rPr>
          <w:rFonts w:ascii="Lato Light" w:hAnsi="Lato Light" w:cs="Lato Light"/>
          <w:sz w:val="20"/>
          <w:szCs w:val="20"/>
        </w:rPr>
      </w:pPr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b/>
          <w:bCs/>
          <w:sz w:val="20"/>
          <w:szCs w:val="20"/>
        </w:rPr>
      </w:pPr>
      <w:r w:rsidRPr="00AD1F93">
        <w:rPr>
          <w:rFonts w:ascii="Lato Light" w:hAnsi="Lato Light" w:cs="Lato Light"/>
          <w:b/>
          <w:bCs/>
          <w:sz w:val="20"/>
          <w:szCs w:val="20"/>
        </w:rPr>
        <w:t>SLJEDEĆA TRI ZADATKA RIJEŠI UZ POMOĆ PRILOŽENE GEOGRAFSKE KARTE.</w:t>
      </w:r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sz w:val="20"/>
          <w:szCs w:val="20"/>
        </w:rPr>
      </w:pPr>
      <w:r w:rsidRPr="00AD1F93">
        <w:rPr>
          <w:rFonts w:ascii="Lato Light" w:hAnsi="Lato Light" w:cs="Lato Light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9pt;margin-top:11.65pt;width:296.25pt;height:244.5pt;z-index:251655168" stroked="f">
            <v:textbox>
              <w:txbxContent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  <w:t>1. Na priloženoj geografskoj karti :</w:t>
                  </w:r>
                </w:p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  <w:t>a) zeleno oboji sastavnicu UK poznatu po brojnim fjordovima, ledenjačkim jezerima. Ime sastavnice je ______________.</w:t>
                  </w:r>
                </w:p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  <w:t xml:space="preserve">b) crnom bojom oboji dio UK u kojem je započela industrijalizacija Europe. </w:t>
                  </w:r>
                </w:p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en-US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  <w:t xml:space="preserve">2. Na priloženoj karti UK brojevima su označeni gradovi UK. </w:t>
                  </w: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en-US" w:eastAsia="en-US"/>
                    </w:rPr>
                    <w:t>Na crte iza broja upiši ime grada.</w:t>
                  </w:r>
                </w:p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  <w:t>1 ___________    2 ____________   3 ___________  4 ___________</w:t>
                  </w:r>
                </w:p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  <w:t>5 ___________          6 ____________    7 _____________</w:t>
                  </w:r>
                </w:p>
                <w:p w:rsidR="00E7039B" w:rsidRPr="00C961CA" w:rsidRDefault="00E7039B" w:rsidP="00E7039B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  <w:t>3. Na priloženoj karti UK plavo podebljaj tok rijeke Temze</w:t>
                  </w:r>
                </w:p>
              </w:txbxContent>
            </v:textbox>
          </v:shape>
        </w:pict>
      </w:r>
      <w:r w:rsidRPr="00AD1F93">
        <w:rPr>
          <w:rFonts w:ascii="Lato Light" w:hAnsi="Lato Light" w:cs="Lato Light"/>
          <w:sz w:val="20"/>
          <w:szCs w:val="20"/>
        </w:rPr>
        <w:t xml:space="preserve">       </w:t>
      </w:r>
      <w:r w:rsidR="00AD1F93">
        <w:rPr>
          <w:rFonts w:ascii="Lato Light" w:hAnsi="Lato Light" w:cs="Lato Light"/>
          <w:noProof/>
          <w:lang w:eastAsia="hr-HR"/>
        </w:rPr>
        <w:drawing>
          <wp:inline distT="0" distB="0" distL="0" distR="0">
            <wp:extent cx="2244725" cy="3540125"/>
            <wp:effectExtent l="19050" t="0" r="317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35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1F93">
        <w:rPr>
          <w:rFonts w:ascii="Lato Light" w:hAnsi="Lato Light" w:cs="Lato Light"/>
          <w:sz w:val="20"/>
          <w:szCs w:val="20"/>
        </w:rPr>
        <w:t xml:space="preserve">     </w:t>
      </w:r>
    </w:p>
    <w:p w:rsidR="00E7039B" w:rsidRPr="00AD1F93" w:rsidRDefault="00E7039B">
      <w:pPr>
        <w:rPr>
          <w:rFonts w:ascii="Lato Light" w:hAnsi="Lato Light" w:cs="Lato Light"/>
          <w:b/>
          <w:bCs/>
          <w:sz w:val="20"/>
          <w:szCs w:val="20"/>
        </w:rPr>
      </w:pPr>
      <w:r w:rsidRPr="00AD1F93">
        <w:rPr>
          <w:rFonts w:ascii="Lato Light" w:hAnsi="Lato Light" w:cs="Lato Light"/>
          <w:b/>
          <w:bCs/>
          <w:sz w:val="20"/>
          <w:szCs w:val="20"/>
        </w:rPr>
        <w:t>SLJEDEĆA ČETIRI ZADATKA RIJEŠI UZ POMOĆ PRILOŽENE GEOGRAFSKE KARTE.</w:t>
      </w:r>
    </w:p>
    <w:p w:rsidR="00E7039B" w:rsidRPr="00AD1F93" w:rsidRDefault="00E7039B">
      <w:pPr>
        <w:rPr>
          <w:rFonts w:ascii="Lato Light" w:hAnsi="Lato Light" w:cs="Lato Light"/>
          <w:sz w:val="20"/>
          <w:szCs w:val="20"/>
        </w:rPr>
      </w:pPr>
      <w:r w:rsidRPr="00AD1F93">
        <w:rPr>
          <w:rFonts w:ascii="Lato Light" w:hAnsi="Lato Light" w:cs="Lato Light"/>
          <w:noProof/>
          <w:sz w:val="20"/>
          <w:szCs w:val="20"/>
        </w:rPr>
        <w:pict>
          <v:shape id="_x0000_s1028" type="#_x0000_t202" style="position:absolute;margin-left:264.4pt;margin-top:12.45pt;width:228.75pt;height:254.25pt;z-index:251656192" stroked="f">
            <v:textbox>
              <w:txbxContent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</w:pPr>
                  <w:r w:rsidRPr="00E7039B">
                    <w:rPr>
                      <w:rFonts w:eastAsia="Calibri"/>
                      <w:lang w:val="de-DE" w:eastAsia="en-US"/>
                    </w:rPr>
                    <w:t>1</w:t>
                  </w: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  <w:t>. Na priloženoj karti Francuske brojevima su označeni gradovi . Na crte iza broja upiši ime grada.</w:t>
                  </w:r>
                </w:p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  <w:t xml:space="preserve">1 ____________     2 ___________  </w:t>
                  </w:r>
                </w:p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  <w:t>3 _____________   4 ____________</w:t>
                  </w:r>
                </w:p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  <w:t xml:space="preserve">5 ___________       6 ____________    </w:t>
                  </w:r>
                </w:p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  <w:t>7 _____________  8 ____________</w:t>
                  </w:r>
                </w:p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  <w:t>2. Na priloženoj karti  plavo podebljaj tok rijeke Rhone.</w:t>
                  </w:r>
                </w:p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  <w:t>3. Na priloženoj karti kosim crtama označi Azurnu obalu.</w:t>
                  </w:r>
                </w:p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  <w:t>4. Na odgovarajuća mjesta upiši imena država s kojima graniči Francuska.</w:t>
                  </w:r>
                </w:p>
                <w:p w:rsidR="00E7039B" w:rsidRPr="00E7039B" w:rsidRDefault="00E7039B" w:rsidP="00E7039B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val="de-DE" w:eastAsia="en-US"/>
                    </w:rPr>
                  </w:pPr>
                </w:p>
                <w:p w:rsidR="00E7039B" w:rsidRPr="00E7039B" w:rsidRDefault="00E7039B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AD1F93">
        <w:rPr>
          <w:rFonts w:ascii="Lato Light" w:hAnsi="Lato Light" w:cs="Lato Light"/>
          <w:noProof/>
          <w:sz w:val="20"/>
          <w:szCs w:val="20"/>
        </w:rPr>
        <w:drawing>
          <wp:inline distT="0" distB="0" distL="0" distR="0">
            <wp:extent cx="3234055" cy="3129915"/>
            <wp:effectExtent l="19050" t="0" r="444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312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39B" w:rsidRPr="00AD1F93" w:rsidRDefault="00E7039B">
      <w:pPr>
        <w:rPr>
          <w:rFonts w:ascii="Lato Light" w:hAnsi="Lato Light" w:cs="Lato Light"/>
          <w:sz w:val="20"/>
          <w:szCs w:val="20"/>
        </w:rPr>
      </w:pPr>
    </w:p>
    <w:p w:rsidR="00E7039B" w:rsidRPr="00AD1F93" w:rsidRDefault="00E7039B">
      <w:pPr>
        <w:rPr>
          <w:rFonts w:ascii="Lato Light" w:hAnsi="Lato Light" w:cs="Lato Light"/>
          <w:sz w:val="20"/>
          <w:szCs w:val="20"/>
        </w:rPr>
      </w:pPr>
    </w:p>
    <w:p w:rsidR="00E7039B" w:rsidRPr="00AD1F93" w:rsidRDefault="00E7039B">
      <w:pPr>
        <w:rPr>
          <w:rFonts w:ascii="Lato Light" w:hAnsi="Lato Light" w:cs="Lato Light"/>
          <w:sz w:val="20"/>
          <w:szCs w:val="20"/>
        </w:rPr>
      </w:pPr>
    </w:p>
    <w:p w:rsidR="00E7039B" w:rsidRPr="00AD1F93" w:rsidRDefault="00E7039B">
      <w:pPr>
        <w:rPr>
          <w:rFonts w:ascii="Lato Light" w:hAnsi="Lato Light" w:cs="Lato Light"/>
          <w:sz w:val="20"/>
          <w:szCs w:val="20"/>
        </w:rPr>
      </w:pPr>
    </w:p>
    <w:p w:rsidR="00E7039B" w:rsidRPr="00AD1F93" w:rsidRDefault="00E7039B">
      <w:pPr>
        <w:rPr>
          <w:rFonts w:ascii="Lato Light" w:hAnsi="Lato Light" w:cs="Lato Light"/>
          <w:sz w:val="20"/>
          <w:szCs w:val="20"/>
        </w:rPr>
      </w:pPr>
    </w:p>
    <w:p w:rsidR="00E7039B" w:rsidRPr="00AD1F93" w:rsidRDefault="00E7039B">
      <w:pPr>
        <w:rPr>
          <w:rFonts w:ascii="Lato Light" w:hAnsi="Lato Light" w:cs="Lato Light"/>
          <w:sz w:val="20"/>
          <w:szCs w:val="20"/>
        </w:rPr>
      </w:pPr>
    </w:p>
    <w:p w:rsidR="00E7039B" w:rsidRPr="00AD1F93" w:rsidRDefault="00E7039B">
      <w:pPr>
        <w:rPr>
          <w:rFonts w:ascii="Lato Light" w:hAnsi="Lato Light" w:cs="Lato Light"/>
          <w:sz w:val="20"/>
          <w:szCs w:val="20"/>
        </w:rPr>
      </w:pPr>
    </w:p>
    <w:p w:rsidR="00E7039B" w:rsidRPr="00AD1F93" w:rsidRDefault="00E7039B">
      <w:pPr>
        <w:rPr>
          <w:rFonts w:ascii="Lato Light" w:hAnsi="Lato Light" w:cs="Lato Light"/>
          <w:sz w:val="20"/>
          <w:szCs w:val="20"/>
        </w:rPr>
      </w:pPr>
    </w:p>
    <w:p w:rsidR="00E7039B" w:rsidRPr="00AD1F93" w:rsidRDefault="00E7039B">
      <w:pPr>
        <w:rPr>
          <w:rFonts w:ascii="Lato Light" w:hAnsi="Lato Light" w:cs="Lato Light"/>
          <w:sz w:val="20"/>
          <w:szCs w:val="20"/>
        </w:rPr>
      </w:pPr>
    </w:p>
    <w:p w:rsidR="00E7039B" w:rsidRPr="00AD1F93" w:rsidRDefault="00E7039B">
      <w:pPr>
        <w:rPr>
          <w:rFonts w:ascii="Lato Light" w:hAnsi="Lato Light" w:cs="Lato Light"/>
          <w:sz w:val="20"/>
          <w:szCs w:val="20"/>
        </w:rPr>
      </w:pPr>
    </w:p>
    <w:p w:rsidR="00E7039B" w:rsidRPr="00AD1F93" w:rsidRDefault="00E7039B" w:rsidP="00E7039B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Prilog 1. Radni listić sa zadatcima za učenike s teškoćama</w:t>
      </w:r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sz w:val="20"/>
          <w:szCs w:val="20"/>
        </w:rPr>
      </w:pPr>
      <w:r w:rsidRPr="00AD1F93">
        <w:rPr>
          <w:rFonts w:ascii="Lato Light" w:hAnsi="Lato Light" w:cs="Lato Light"/>
          <w:b/>
          <w:bCs/>
          <w:sz w:val="20"/>
          <w:szCs w:val="20"/>
        </w:rPr>
        <w:t xml:space="preserve">PRVA ČETIRI ZADATKA RIJEŠI UZ POMOĆ PRILOŽENE GEOGRAFSKE KARTE I GEOGRAFSKE KARTE ZAPADNE EUROPE U ATLASU. </w:t>
      </w:r>
    </w:p>
    <w:p w:rsidR="00E7039B" w:rsidRPr="00AD1F93" w:rsidRDefault="00AD1F93">
      <w:pPr>
        <w:rPr>
          <w:rFonts w:ascii="Lato Light" w:hAnsi="Lato Light" w:cs="Lato Light"/>
          <w:sz w:val="20"/>
          <w:szCs w:val="20"/>
        </w:rPr>
      </w:pPr>
      <w:r>
        <w:rPr>
          <w:rFonts w:ascii="Lato Light" w:hAnsi="Lato Light" w:cs="Lato Light"/>
          <w:noProof/>
          <w:sz w:val="20"/>
          <w:szCs w:val="20"/>
        </w:rPr>
        <w:drawing>
          <wp:inline distT="0" distB="0" distL="0" distR="0">
            <wp:extent cx="2827020" cy="3523615"/>
            <wp:effectExtent l="1905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39B" w:rsidRPr="00AD1F93" w:rsidRDefault="00E7039B">
      <w:pPr>
        <w:rPr>
          <w:rFonts w:ascii="Lato Light" w:hAnsi="Lato Light" w:cs="Lato Light"/>
          <w:sz w:val="20"/>
          <w:szCs w:val="20"/>
        </w:rPr>
      </w:pPr>
    </w:p>
    <w:p w:rsidR="00E7039B" w:rsidRPr="00AD1F93" w:rsidRDefault="00E7039B" w:rsidP="00E7039B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1. Na priloženom isječku geografske karte brojevima su označene države Zapadne Europe. Na crte iza brojeva upiši ime države.</w:t>
      </w:r>
    </w:p>
    <w:p w:rsidR="00E7039B" w:rsidRPr="00AD1F93" w:rsidRDefault="00E7039B" w:rsidP="00E7039B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1</w:t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  <w:t>________________          2 ________________         3 ________________</w:t>
      </w:r>
    </w:p>
    <w:p w:rsidR="00E7039B" w:rsidRPr="00AD1F93" w:rsidRDefault="00E7039B" w:rsidP="00E7039B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4</w:t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  <w:t>________________          5 _________________       6 ________________</w:t>
      </w:r>
    </w:p>
    <w:p w:rsidR="00E7039B" w:rsidRPr="00AD1F93" w:rsidRDefault="00E7039B" w:rsidP="00E7039B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2. Na prazne crte na priloženom isječku geografske karte upiši imena mora i zaljeva.</w:t>
      </w:r>
    </w:p>
    <w:p w:rsidR="00E7039B" w:rsidRPr="00AD1F93" w:rsidRDefault="00E7039B" w:rsidP="00E7039B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>3. Na priloženom isječku geografske karte slovima su označena reljefna uzvišenja Zapadne Europe. Na crte iza slova upiši ime reljefnog uzvišenja.</w:t>
      </w:r>
    </w:p>
    <w:p w:rsidR="00E7039B" w:rsidRPr="00AD1F93" w:rsidRDefault="00E7039B" w:rsidP="00E7039B">
      <w:pPr>
        <w:spacing w:after="200" w:line="276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t xml:space="preserve">A </w:t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</w:r>
      <w:r w:rsidRPr="00AD1F93">
        <w:rPr>
          <w:rFonts w:ascii="Lato Light" w:eastAsia="Calibri" w:hAnsi="Lato Light" w:cs="Lato Light"/>
          <w:sz w:val="20"/>
          <w:szCs w:val="20"/>
          <w:lang w:eastAsia="en-US"/>
        </w:rPr>
        <w:softHyphen/>
        <w:t xml:space="preserve">_______________      B _____________          </w:t>
      </w:r>
    </w:p>
    <w:p w:rsidR="00E7039B" w:rsidRPr="00AD1F93" w:rsidRDefault="00E7039B" w:rsidP="00E7039B">
      <w:pPr>
        <w:rPr>
          <w:rFonts w:ascii="Lato Light" w:eastAsia="Calibri" w:hAnsi="Lato Light" w:cs="Lato Light"/>
          <w:sz w:val="20"/>
          <w:szCs w:val="20"/>
          <w:lang w:val="de-DE" w:eastAsia="en-US"/>
        </w:rPr>
      </w:pPr>
      <w:r w:rsidRPr="00AD1F93">
        <w:rPr>
          <w:rFonts w:ascii="Lato Light" w:eastAsia="Calibri" w:hAnsi="Lato Light" w:cs="Lato Light"/>
          <w:sz w:val="20"/>
          <w:szCs w:val="20"/>
          <w:lang w:val="de-DE" w:eastAsia="en-US"/>
        </w:rPr>
        <w:t>4. Na priloženom isječku geografske karte slovom X označi kanal La Manche.</w:t>
      </w:r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b/>
          <w:bCs/>
          <w:sz w:val="24"/>
          <w:szCs w:val="24"/>
        </w:rPr>
      </w:pPr>
      <w:bookmarkStart w:id="0" w:name="_Hlk73731953"/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b/>
          <w:bCs/>
          <w:sz w:val="24"/>
          <w:szCs w:val="24"/>
        </w:rPr>
      </w:pPr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b/>
          <w:bCs/>
          <w:sz w:val="24"/>
          <w:szCs w:val="24"/>
        </w:rPr>
      </w:pPr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b/>
          <w:bCs/>
          <w:sz w:val="24"/>
          <w:szCs w:val="24"/>
        </w:rPr>
      </w:pPr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b/>
          <w:bCs/>
          <w:sz w:val="24"/>
          <w:szCs w:val="24"/>
        </w:rPr>
      </w:pPr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b/>
          <w:bCs/>
          <w:sz w:val="24"/>
          <w:szCs w:val="24"/>
        </w:rPr>
      </w:pPr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b/>
          <w:bCs/>
          <w:sz w:val="24"/>
          <w:szCs w:val="24"/>
        </w:rPr>
      </w:pPr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b/>
          <w:bCs/>
          <w:sz w:val="24"/>
          <w:szCs w:val="24"/>
        </w:rPr>
      </w:pPr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b/>
          <w:bCs/>
          <w:sz w:val="24"/>
          <w:szCs w:val="24"/>
        </w:rPr>
      </w:pPr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noProof/>
          <w:sz w:val="20"/>
          <w:szCs w:val="20"/>
        </w:rPr>
      </w:pPr>
      <w:r w:rsidRPr="00AD1F93">
        <w:rPr>
          <w:rFonts w:ascii="Lato Light" w:hAnsi="Lato Light" w:cs="Lato Light"/>
          <w:b/>
          <w:bCs/>
          <w:sz w:val="20"/>
          <w:szCs w:val="20"/>
        </w:rPr>
        <w:t>SLJEDEĆA TRI ZADATKA RIJEŠI UZ POMOĆ PRILOŽENE GEOGRAFSKE KARTE I GEOGRAFSKE KARTE UK U ATLASU.</w:t>
      </w:r>
    </w:p>
    <w:bookmarkEnd w:id="0"/>
    <w:p w:rsidR="00E7039B" w:rsidRPr="00AD1F93" w:rsidRDefault="00E7039B" w:rsidP="00E7039B">
      <w:pPr>
        <w:rPr>
          <w:rFonts w:ascii="Lato Light" w:hAnsi="Lato Light" w:cs="Lato Light"/>
          <w:noProof/>
        </w:rPr>
      </w:pPr>
      <w:r w:rsidRPr="00AD1F93">
        <w:rPr>
          <w:rFonts w:ascii="Lato Light" w:hAnsi="Lato Light" w:cs="Lato Light"/>
          <w:noProof/>
        </w:rPr>
        <w:pict>
          <v:shape id="_x0000_s1031" type="#_x0000_t202" style="position:absolute;margin-left:226.9pt;margin-top:19.3pt;width:264pt;height:189.75pt;z-index:251657216" stroked="f">
            <v:textbox>
              <w:txbxContent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en-US" w:eastAsia="en-US"/>
                    </w:rPr>
                  </w:pPr>
                  <w:r w:rsidRPr="00E7039B">
                    <w:rPr>
                      <w:rFonts w:eastAsia="Calibri"/>
                      <w:lang w:val="en-US" w:eastAsia="en-US"/>
                    </w:rPr>
                    <w:t>1</w:t>
                  </w: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en-US" w:eastAsia="en-US"/>
                    </w:rPr>
                    <w:t>. Na priloženoj geografskoj karti slovima su označene sastavnice UK. Pored slova upiši ime sastavnice.</w:t>
                  </w:r>
                </w:p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en-US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en-US" w:eastAsia="en-US"/>
                    </w:rPr>
                    <w:t xml:space="preserve">A____________   B _____________  C ______________          </w:t>
                  </w:r>
                </w:p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en-US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en-US" w:eastAsia="en-US"/>
                    </w:rPr>
                    <w:t>D ____________</w:t>
                  </w:r>
                </w:p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en-US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en-US" w:eastAsia="en-US"/>
                    </w:rPr>
                    <w:t>2. Plavom bojom podebljaj tok rijeke Temze.</w:t>
                  </w:r>
                </w:p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  <w:t>3. Koje je ime grada označenog na priloženoj geografskoj karti brojem 1?</w:t>
                  </w:r>
                </w:p>
                <w:p w:rsidR="00E7039B" w:rsidRPr="00E7039B" w:rsidRDefault="00E7039B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AD1F93">
        <w:rPr>
          <w:rFonts w:ascii="Lato Light" w:hAnsi="Lato Light" w:cs="Lato Light"/>
          <w:noProof/>
        </w:rPr>
        <w:drawing>
          <wp:inline distT="0" distB="0" distL="0" distR="0">
            <wp:extent cx="2438400" cy="3907155"/>
            <wp:effectExtent l="19050" t="0" r="0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90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9B" w:rsidRPr="00AD1F93" w:rsidRDefault="00E7039B" w:rsidP="00E7039B">
      <w:pPr>
        <w:rPr>
          <w:rFonts w:ascii="Lato Light" w:hAnsi="Lato Light" w:cs="Lato Light"/>
          <w:noProof/>
        </w:rPr>
      </w:pPr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b/>
          <w:bCs/>
          <w:sz w:val="20"/>
          <w:szCs w:val="20"/>
        </w:rPr>
      </w:pPr>
      <w:r w:rsidRPr="00AD1F93">
        <w:rPr>
          <w:rFonts w:ascii="Lato Light" w:hAnsi="Lato Light" w:cs="Lato Light"/>
          <w:b/>
          <w:bCs/>
          <w:sz w:val="20"/>
          <w:szCs w:val="20"/>
        </w:rPr>
        <w:t>SLJEDEĆA TRI ZADATKA RIJEŠI UZ POMOĆ PRILOŽENE GEOGRAFSKE KARTE I GEOGRAFSKE KARTE FRANCUSKE U ATLASU.</w:t>
      </w:r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b/>
          <w:bCs/>
          <w:sz w:val="20"/>
          <w:szCs w:val="20"/>
        </w:rPr>
      </w:pPr>
    </w:p>
    <w:p w:rsidR="00E7039B" w:rsidRPr="00AD1F93" w:rsidRDefault="00E7039B" w:rsidP="00E7039B">
      <w:pPr>
        <w:pStyle w:val="ListParagraph"/>
        <w:ind w:left="0"/>
        <w:rPr>
          <w:rFonts w:ascii="Lato Light" w:hAnsi="Lato Light" w:cs="Lato Light"/>
          <w:noProof/>
          <w:sz w:val="20"/>
          <w:szCs w:val="20"/>
        </w:rPr>
      </w:pPr>
      <w:r w:rsidRPr="00AD1F93">
        <w:rPr>
          <w:rFonts w:ascii="Lato Light" w:hAnsi="Lato Light" w:cs="Lato Light"/>
          <w:noProof/>
        </w:rPr>
        <w:pict>
          <v:shape id="_x0000_s1032" type="#_x0000_t202" style="position:absolute;margin-left:269.65pt;margin-top:3.7pt;width:215.25pt;height:231.75pt;z-index:251658240" stroked="f">
            <v:textbox>
              <w:txbxContent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  <w:t>1. Na priloženoj karti Francuske brojevima su označeni gradovi . Na crte iza broja upiši ime grada.</w:t>
                  </w:r>
                </w:p>
                <w:p w:rsidR="00F211FA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  <w:t xml:space="preserve">1 ____________  2 ____________ </w:t>
                  </w:r>
                </w:p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  <w:t xml:space="preserve">3 _____________   4 ___________ </w:t>
                  </w:r>
                </w:p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en-US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de-DE" w:eastAsia="en-US"/>
                    </w:rPr>
                    <w:t xml:space="preserve">2.Na priloženoj karti Francuske slovima su označeni rijeke . </w:t>
                  </w: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en-US" w:eastAsia="en-US"/>
                    </w:rPr>
                    <w:t>Na crte iza slova upiši ime rijeke.</w:t>
                  </w:r>
                </w:p>
                <w:p w:rsidR="00E7039B" w:rsidRPr="00C961CA" w:rsidRDefault="00E7039B" w:rsidP="00E7039B">
                  <w:pPr>
                    <w:spacing w:after="200"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val="en-US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en-US" w:eastAsia="en-US"/>
                    </w:rPr>
                    <w:t>A ____________  B ____________</w:t>
                  </w:r>
                </w:p>
                <w:p w:rsidR="00E7039B" w:rsidRPr="00E7039B" w:rsidRDefault="00E7039B" w:rsidP="00E7039B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val="en-US" w:eastAsia="en-US"/>
                    </w:rPr>
                  </w:pPr>
                  <w:r w:rsidRPr="00C961CA">
                    <w:rPr>
                      <w:rFonts w:ascii="Calibri" w:eastAsia="Calibri" w:hAnsi="Calibri" w:cs="Calibri"/>
                      <w:sz w:val="20"/>
                      <w:szCs w:val="20"/>
                      <w:lang w:val="en-US" w:eastAsia="en-US"/>
                    </w:rPr>
                    <w:t>3. Ime otoka u Sredozemnom moru koji pripada Francuskoj, a prikazan je na priloženoj geografskoj karti je ______________.</w:t>
                  </w:r>
                </w:p>
                <w:p w:rsidR="00E7039B" w:rsidRPr="00E7039B" w:rsidRDefault="00E7039B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AD1F93">
        <w:rPr>
          <w:rFonts w:ascii="Lato Light" w:hAnsi="Lato Light" w:cs="Lato Light"/>
          <w:noProof/>
          <w:lang w:eastAsia="hr-HR"/>
        </w:rPr>
        <w:drawing>
          <wp:inline distT="0" distB="0" distL="0" distR="0">
            <wp:extent cx="3221355" cy="3075940"/>
            <wp:effectExtent l="19050" t="0" r="0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9B" w:rsidRPr="00AD1F93" w:rsidRDefault="00E7039B" w:rsidP="00E7039B">
      <w:pPr>
        <w:rPr>
          <w:rFonts w:ascii="Lato Light" w:hAnsi="Lato Light" w:cs="Lato Light"/>
          <w:sz w:val="20"/>
          <w:szCs w:val="20"/>
        </w:rPr>
      </w:pPr>
    </w:p>
    <w:sectPr w:rsidR="00E7039B" w:rsidRPr="00AD1F93" w:rsidSect="00AD1F93">
      <w:headerReference w:type="default" r:id="rId16"/>
      <w:pgSz w:w="11906" w:h="16838"/>
      <w:pgMar w:top="1417" w:right="1417" w:bottom="1417" w:left="1417" w:header="17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2DE" w:rsidRDefault="004012DE" w:rsidP="008D6A58">
      <w:r>
        <w:separator/>
      </w:r>
    </w:p>
  </w:endnote>
  <w:endnote w:type="continuationSeparator" w:id="0">
    <w:p w:rsidR="004012DE" w:rsidRDefault="004012DE" w:rsidP="008D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2DE" w:rsidRDefault="004012DE" w:rsidP="008D6A58">
      <w:r>
        <w:separator/>
      </w:r>
    </w:p>
  </w:footnote>
  <w:footnote w:type="continuationSeparator" w:id="0">
    <w:p w:rsidR="004012DE" w:rsidRDefault="004012DE" w:rsidP="008D6A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898" w:rsidRDefault="00AD1F93">
    <w:pPr>
      <w:pStyle w:val="Header"/>
    </w:pPr>
    <w:r>
      <w:rPr>
        <w:noProof/>
      </w:rPr>
      <w:drawing>
        <wp:inline distT="0" distB="0" distL="0" distR="0">
          <wp:extent cx="5763260" cy="540385"/>
          <wp:effectExtent l="19050" t="0" r="8890" b="0"/>
          <wp:docPr id="8" name="Picture 8" descr="C:\Radni\Desktop\prirucnik 2021 GEA 3\ppt-header-GEA-3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Radni\Desktop\prirucnik 2021 GEA 3\ppt-header-GEA-3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3260" cy="540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25ECF"/>
    <w:multiLevelType w:val="hybridMultilevel"/>
    <w:tmpl w:val="F25A09C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0E5B3F"/>
    <w:multiLevelType w:val="hybridMultilevel"/>
    <w:tmpl w:val="04F0B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81AE6"/>
    <w:multiLevelType w:val="hybridMultilevel"/>
    <w:tmpl w:val="6264352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D26201"/>
    <w:multiLevelType w:val="hybridMultilevel"/>
    <w:tmpl w:val="24B0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D9378D"/>
    <w:multiLevelType w:val="hybridMultilevel"/>
    <w:tmpl w:val="C4C68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FE201B"/>
    <w:multiLevelType w:val="hybridMultilevel"/>
    <w:tmpl w:val="8FD41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66E0EBA"/>
    <w:multiLevelType w:val="hybridMultilevel"/>
    <w:tmpl w:val="8B92D504"/>
    <w:lvl w:ilvl="0" w:tplc="A0A2D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4701FD"/>
    <w:multiLevelType w:val="hybridMultilevel"/>
    <w:tmpl w:val="77E87802"/>
    <w:lvl w:ilvl="0" w:tplc="A4A60F8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05784C"/>
    <w:multiLevelType w:val="hybridMultilevel"/>
    <w:tmpl w:val="0C986A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F5766B"/>
    <w:multiLevelType w:val="hybridMultilevel"/>
    <w:tmpl w:val="5468AF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FF48B2"/>
    <w:multiLevelType w:val="hybridMultilevel"/>
    <w:tmpl w:val="368025F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6D7738"/>
    <w:multiLevelType w:val="hybridMultilevel"/>
    <w:tmpl w:val="31A86A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BC633F"/>
    <w:multiLevelType w:val="hybridMultilevel"/>
    <w:tmpl w:val="54E2E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EA4A05"/>
    <w:multiLevelType w:val="hybridMultilevel"/>
    <w:tmpl w:val="1A56D31E"/>
    <w:lvl w:ilvl="0" w:tplc="D00E3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FE417E"/>
    <w:multiLevelType w:val="hybridMultilevel"/>
    <w:tmpl w:val="6E7C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6A7070"/>
    <w:multiLevelType w:val="hybridMultilevel"/>
    <w:tmpl w:val="319C88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7F2BDD"/>
    <w:multiLevelType w:val="hybridMultilevel"/>
    <w:tmpl w:val="0A606C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4E31A4"/>
    <w:multiLevelType w:val="hybridMultilevel"/>
    <w:tmpl w:val="C04EFB76"/>
    <w:lvl w:ilvl="0" w:tplc="0288887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9714B8"/>
    <w:multiLevelType w:val="hybridMultilevel"/>
    <w:tmpl w:val="38AA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990621"/>
    <w:multiLevelType w:val="hybridMultilevel"/>
    <w:tmpl w:val="9F80773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FF7557"/>
    <w:multiLevelType w:val="hybridMultilevel"/>
    <w:tmpl w:val="D430EB5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002D9A"/>
    <w:multiLevelType w:val="hybridMultilevel"/>
    <w:tmpl w:val="4B6240B2"/>
    <w:lvl w:ilvl="0" w:tplc="C5D4CD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A32BC4"/>
    <w:multiLevelType w:val="hybridMultilevel"/>
    <w:tmpl w:val="7110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"/>
  </w:num>
  <w:num w:numId="3">
    <w:abstractNumId w:val="25"/>
  </w:num>
  <w:num w:numId="4">
    <w:abstractNumId w:val="22"/>
  </w:num>
  <w:num w:numId="5">
    <w:abstractNumId w:val="12"/>
  </w:num>
  <w:num w:numId="6">
    <w:abstractNumId w:val="17"/>
  </w:num>
  <w:num w:numId="7">
    <w:abstractNumId w:val="20"/>
  </w:num>
  <w:num w:numId="8">
    <w:abstractNumId w:val="9"/>
  </w:num>
  <w:num w:numId="9">
    <w:abstractNumId w:val="14"/>
  </w:num>
  <w:num w:numId="10">
    <w:abstractNumId w:val="5"/>
  </w:num>
  <w:num w:numId="11">
    <w:abstractNumId w:val="27"/>
  </w:num>
  <w:num w:numId="12">
    <w:abstractNumId w:val="3"/>
  </w:num>
  <w:num w:numId="13">
    <w:abstractNumId w:val="23"/>
  </w:num>
  <w:num w:numId="14">
    <w:abstractNumId w:val="7"/>
  </w:num>
  <w:num w:numId="15">
    <w:abstractNumId w:val="24"/>
  </w:num>
  <w:num w:numId="16">
    <w:abstractNumId w:val="16"/>
  </w:num>
  <w:num w:numId="17">
    <w:abstractNumId w:val="18"/>
  </w:num>
  <w:num w:numId="18">
    <w:abstractNumId w:val="8"/>
  </w:num>
  <w:num w:numId="19">
    <w:abstractNumId w:val="6"/>
  </w:num>
  <w:num w:numId="20">
    <w:abstractNumId w:val="21"/>
  </w:num>
  <w:num w:numId="21">
    <w:abstractNumId w:val="1"/>
  </w:num>
  <w:num w:numId="22">
    <w:abstractNumId w:val="15"/>
  </w:num>
  <w:num w:numId="23">
    <w:abstractNumId w:val="13"/>
  </w:num>
  <w:num w:numId="24">
    <w:abstractNumId w:val="0"/>
  </w:num>
  <w:num w:numId="25">
    <w:abstractNumId w:val="19"/>
  </w:num>
  <w:num w:numId="26">
    <w:abstractNumId w:val="4"/>
  </w:num>
  <w:num w:numId="27">
    <w:abstractNumId w:val="10"/>
  </w:num>
  <w:num w:numId="2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03F65"/>
    <w:rsid w:val="000230DC"/>
    <w:rsid w:val="001404A1"/>
    <w:rsid w:val="001A2377"/>
    <w:rsid w:val="001A3F80"/>
    <w:rsid w:val="0023123E"/>
    <w:rsid w:val="002875CD"/>
    <w:rsid w:val="00360856"/>
    <w:rsid w:val="003B7A9A"/>
    <w:rsid w:val="004012DE"/>
    <w:rsid w:val="004033B2"/>
    <w:rsid w:val="00407D72"/>
    <w:rsid w:val="00426554"/>
    <w:rsid w:val="004629FB"/>
    <w:rsid w:val="00501EB4"/>
    <w:rsid w:val="0053035C"/>
    <w:rsid w:val="00551CEF"/>
    <w:rsid w:val="005D2BC5"/>
    <w:rsid w:val="005E370B"/>
    <w:rsid w:val="00643BDC"/>
    <w:rsid w:val="0065074D"/>
    <w:rsid w:val="00692898"/>
    <w:rsid w:val="006B461C"/>
    <w:rsid w:val="006E55F8"/>
    <w:rsid w:val="007A34FA"/>
    <w:rsid w:val="007B2B6F"/>
    <w:rsid w:val="0081478D"/>
    <w:rsid w:val="00863635"/>
    <w:rsid w:val="008B576C"/>
    <w:rsid w:val="008D6A58"/>
    <w:rsid w:val="009A020D"/>
    <w:rsid w:val="009C3D7E"/>
    <w:rsid w:val="009E3CF4"/>
    <w:rsid w:val="00A44D87"/>
    <w:rsid w:val="00A757A9"/>
    <w:rsid w:val="00AD1F93"/>
    <w:rsid w:val="00B24376"/>
    <w:rsid w:val="00BE6EC3"/>
    <w:rsid w:val="00C961CA"/>
    <w:rsid w:val="00CB63B4"/>
    <w:rsid w:val="00CC1A63"/>
    <w:rsid w:val="00CC3F70"/>
    <w:rsid w:val="00D00143"/>
    <w:rsid w:val="00D20D16"/>
    <w:rsid w:val="00D62F14"/>
    <w:rsid w:val="00D91841"/>
    <w:rsid w:val="00E7039B"/>
    <w:rsid w:val="00E82609"/>
    <w:rsid w:val="00EE3C5B"/>
    <w:rsid w:val="00EF26F2"/>
    <w:rsid w:val="00EF3E88"/>
    <w:rsid w:val="00F03F65"/>
    <w:rsid w:val="00F211FA"/>
    <w:rsid w:val="00F3682C"/>
    <w:rsid w:val="00F50E14"/>
    <w:rsid w:val="00FC0480"/>
    <w:rsid w:val="00FE2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F6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F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03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29FB"/>
    <w:rPr>
      <w:rFonts w:ascii="Tahoma" w:eastAsia="Times New Roman" w:hAnsi="Tahoma" w:cs="Tahoma"/>
      <w:sz w:val="16"/>
      <w:szCs w:val="16"/>
      <w:lang w:eastAsia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0D16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20D16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EndnoteReference">
    <w:name w:val="endnote reference"/>
    <w:uiPriority w:val="99"/>
    <w:semiHidden/>
    <w:unhideWhenUsed/>
    <w:rsid w:val="00D20D16"/>
    <w:rPr>
      <w:vertAlign w:val="superscript"/>
    </w:rPr>
  </w:style>
  <w:style w:type="character" w:styleId="Hyperlink">
    <w:name w:val="Hyperlink"/>
    <w:uiPriority w:val="99"/>
    <w:unhideWhenUsed/>
    <w:rsid w:val="006B461C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.socrative.com/teacher/#import-quiz/59022375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b.socrative.com/teacher/#import-quiz/59028634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4C03E6-88F2-4CAC-9586-7AC53DD36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651</Words>
  <Characters>3712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AZOO</Company>
  <LinksUpToDate>false</LinksUpToDate>
  <CharactersWithSpaces>4355</CharactersWithSpaces>
  <SharedDoc>false</SharedDoc>
  <HLinks>
    <vt:vector size="12" baseType="variant">
      <vt:variant>
        <vt:i4>4849689</vt:i4>
      </vt:variant>
      <vt:variant>
        <vt:i4>3</vt:i4>
      </vt:variant>
      <vt:variant>
        <vt:i4>0</vt:i4>
      </vt:variant>
      <vt:variant>
        <vt:i4>5</vt:i4>
      </vt:variant>
      <vt:variant>
        <vt:lpwstr>https://b.socrative.com/teacher/</vt:lpwstr>
      </vt:variant>
      <vt:variant>
        <vt:lpwstr>import-quiz/59028634</vt:lpwstr>
      </vt:variant>
      <vt:variant>
        <vt:i4>5111831</vt:i4>
      </vt:variant>
      <vt:variant>
        <vt:i4>0</vt:i4>
      </vt:variant>
      <vt:variant>
        <vt:i4>0</vt:i4>
      </vt:variant>
      <vt:variant>
        <vt:i4>5</vt:i4>
      </vt:variant>
      <vt:variant>
        <vt:lpwstr>https://b.socrative.com/teacher/</vt:lpwstr>
      </vt:variant>
      <vt:variant>
        <vt:lpwstr>import-quiz/59022375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vmilic</dc:creator>
  <cp:lastModifiedBy>sbakar</cp:lastModifiedBy>
  <cp:revision>2</cp:revision>
  <dcterms:created xsi:type="dcterms:W3CDTF">2021-07-19T15:13:00Z</dcterms:created>
  <dcterms:modified xsi:type="dcterms:W3CDTF">2021-07-19T15:13:00Z</dcterms:modified>
</cp:coreProperties>
</file>